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A2720">
      <w:pPr>
        <w:pStyle w:val="2"/>
        <w:ind w:right="98"/>
        <w:jc w:val="center"/>
        <w:rPr>
          <w:rFonts w:cs="华文中宋"/>
          <w:sz w:val="32"/>
          <w:szCs w:val="32"/>
          <w:lang w:eastAsia="zh-CN"/>
        </w:rPr>
      </w:pPr>
      <w:r>
        <w:rPr>
          <w:lang w:eastAsia="zh-CN"/>
        </w:rPr>
        <w:t>淮北师范大学研究生</w:t>
      </w:r>
      <w:r>
        <w:rPr>
          <w:rFonts w:hint="eastAsia"/>
          <w:lang w:eastAsia="zh-CN"/>
        </w:rPr>
        <w:t>考试</w:t>
      </w:r>
      <w:r>
        <w:rPr>
          <w:lang w:eastAsia="zh-CN"/>
        </w:rPr>
        <w:t>考场纪律</w:t>
      </w:r>
    </w:p>
    <w:p w14:paraId="68A18CDD">
      <w:pPr>
        <w:rPr>
          <w:lang w:eastAsia="zh-CN"/>
        </w:rPr>
      </w:pPr>
    </w:p>
    <w:p w14:paraId="2F64AFF0">
      <w:pPr>
        <w:numPr>
          <w:ilvl w:val="0"/>
          <w:numId w:val="1"/>
        </w:numPr>
        <w:spacing w:line="520" w:lineRule="exact"/>
        <w:ind w:firstLine="560" w:firstLineChars="200"/>
        <w:rPr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每场考试</w:t>
      </w:r>
      <w:r>
        <w:rPr>
          <w:rFonts w:hint="eastAsia"/>
          <w:sz w:val="28"/>
          <w:szCs w:val="28"/>
          <w:lang w:val="en-US" w:eastAsia="zh-CN"/>
        </w:rPr>
        <w:t>至少</w:t>
      </w:r>
      <w:r>
        <w:rPr>
          <w:sz w:val="28"/>
          <w:szCs w:val="28"/>
          <w:lang w:eastAsia="zh-CN"/>
        </w:rPr>
        <w:t>提前5分钟进入考场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在</w:t>
      </w:r>
      <w:r>
        <w:rPr>
          <w:sz w:val="28"/>
          <w:szCs w:val="28"/>
          <w:lang w:eastAsia="zh-CN"/>
        </w:rPr>
        <w:t>监考</w:t>
      </w:r>
      <w:r>
        <w:rPr>
          <w:rFonts w:hint="eastAsia" w:eastAsiaTheme="minorEastAsia"/>
          <w:sz w:val="28"/>
          <w:szCs w:val="28"/>
          <w:lang w:eastAsia="zh-CN"/>
        </w:rPr>
        <w:t>老师</w:t>
      </w:r>
      <w:r>
        <w:rPr>
          <w:sz w:val="28"/>
          <w:szCs w:val="28"/>
          <w:lang w:eastAsia="zh-CN"/>
        </w:rPr>
        <w:t>的安排</w:t>
      </w:r>
      <w:r>
        <w:rPr>
          <w:rFonts w:hint="eastAsia"/>
          <w:sz w:val="28"/>
          <w:szCs w:val="28"/>
          <w:lang w:val="en-US" w:eastAsia="zh-CN"/>
        </w:rPr>
        <w:t>下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隔位就坐</w:t>
      </w:r>
      <w:r>
        <w:rPr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并</w:t>
      </w:r>
      <w:r>
        <w:rPr>
          <w:sz w:val="28"/>
          <w:szCs w:val="28"/>
          <w:lang w:eastAsia="zh-CN"/>
        </w:rPr>
        <w:t>将研究生证</w:t>
      </w:r>
      <w:r>
        <w:rPr>
          <w:rFonts w:hint="eastAsia" w:eastAsiaTheme="minorEastAsia"/>
          <w:sz w:val="28"/>
          <w:szCs w:val="28"/>
          <w:lang w:eastAsia="zh-CN"/>
        </w:rPr>
        <w:t>和</w:t>
      </w:r>
      <w:r>
        <w:rPr>
          <w:rFonts w:eastAsiaTheme="minorEastAsia"/>
          <w:sz w:val="28"/>
          <w:szCs w:val="28"/>
          <w:lang w:eastAsia="zh-CN"/>
        </w:rPr>
        <w:t>身份证</w:t>
      </w:r>
      <w:r>
        <w:rPr>
          <w:rFonts w:hint="eastAsia" w:eastAsiaTheme="minorEastAsia"/>
          <w:sz w:val="28"/>
          <w:szCs w:val="28"/>
          <w:lang w:val="en-US" w:eastAsia="zh-CN"/>
        </w:rPr>
        <w:t>摆</w:t>
      </w:r>
      <w:r>
        <w:rPr>
          <w:sz w:val="28"/>
          <w:szCs w:val="28"/>
          <w:lang w:eastAsia="zh-CN"/>
        </w:rPr>
        <w:t>放在桌面</w:t>
      </w:r>
      <w:r>
        <w:rPr>
          <w:rFonts w:hint="eastAsia" w:eastAsiaTheme="minorEastAsia"/>
          <w:sz w:val="28"/>
          <w:szCs w:val="28"/>
          <w:lang w:eastAsia="zh-CN"/>
        </w:rPr>
        <w:t>的</w:t>
      </w:r>
      <w:r>
        <w:rPr>
          <w:rFonts w:eastAsiaTheme="minorEastAsia"/>
          <w:sz w:val="28"/>
          <w:szCs w:val="28"/>
          <w:lang w:eastAsia="zh-CN"/>
        </w:rPr>
        <w:t>左上角</w:t>
      </w:r>
      <w:r>
        <w:rPr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供监考老师查验。</w:t>
      </w:r>
      <w:r>
        <w:rPr>
          <w:sz w:val="28"/>
          <w:szCs w:val="28"/>
          <w:lang w:eastAsia="zh-CN"/>
        </w:rPr>
        <w:t>开考30分钟后，才准</w:t>
      </w:r>
      <w:r>
        <w:rPr>
          <w:rFonts w:hint="eastAsia"/>
          <w:sz w:val="28"/>
          <w:szCs w:val="28"/>
          <w:lang w:val="en-US" w:eastAsia="zh-CN"/>
        </w:rPr>
        <w:t>许</w:t>
      </w:r>
      <w:r>
        <w:rPr>
          <w:sz w:val="28"/>
          <w:szCs w:val="28"/>
          <w:lang w:eastAsia="zh-CN"/>
        </w:rPr>
        <w:t>交卷离场。</w:t>
      </w:r>
    </w:p>
    <w:p w14:paraId="5FADAF06">
      <w:pPr>
        <w:numPr>
          <w:ilvl w:val="0"/>
          <w:numId w:val="1"/>
        </w:numPr>
        <w:spacing w:line="520" w:lineRule="exact"/>
        <w:ind w:firstLine="560" w:firstLineChars="20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缺</w:t>
      </w:r>
      <w:r>
        <w:rPr>
          <w:rFonts w:hint="eastAsia" w:eastAsiaTheme="minorEastAsia"/>
          <w:sz w:val="28"/>
          <w:szCs w:val="28"/>
          <w:lang w:eastAsia="zh-CN"/>
        </w:rPr>
        <w:t>研究生</w:t>
      </w:r>
      <w:r>
        <w:rPr>
          <w:sz w:val="28"/>
          <w:szCs w:val="28"/>
          <w:lang w:eastAsia="zh-CN"/>
        </w:rPr>
        <w:t>证</w:t>
      </w:r>
      <w:r>
        <w:rPr>
          <w:rFonts w:hint="eastAsia"/>
          <w:sz w:val="28"/>
          <w:szCs w:val="28"/>
          <w:lang w:val="en-US" w:eastAsia="zh-CN"/>
        </w:rPr>
        <w:t>的研究生</w:t>
      </w:r>
      <w:r>
        <w:rPr>
          <w:sz w:val="28"/>
          <w:szCs w:val="28"/>
          <w:lang w:eastAsia="zh-CN"/>
        </w:rPr>
        <w:t>不得参加考试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sz w:val="28"/>
          <w:szCs w:val="28"/>
          <w:lang w:eastAsia="zh-CN"/>
        </w:rPr>
        <w:t>迟到30分钟</w:t>
      </w:r>
      <w:r>
        <w:rPr>
          <w:rFonts w:hint="eastAsia"/>
          <w:sz w:val="28"/>
          <w:szCs w:val="28"/>
          <w:lang w:val="en-US" w:eastAsia="zh-CN"/>
        </w:rPr>
        <w:t>以上（含30分钟）取消考试资格。因迟到被取消考试资格</w:t>
      </w:r>
      <w:r>
        <w:rPr>
          <w:sz w:val="28"/>
          <w:szCs w:val="28"/>
          <w:lang w:eastAsia="zh-CN"/>
        </w:rPr>
        <w:t>或无故不参加考试</w:t>
      </w:r>
      <w:r>
        <w:rPr>
          <w:rFonts w:hint="eastAsia"/>
          <w:sz w:val="28"/>
          <w:szCs w:val="28"/>
          <w:lang w:val="en-US" w:eastAsia="zh-CN"/>
        </w:rPr>
        <w:t>的研究生</w:t>
      </w:r>
      <w:r>
        <w:rPr>
          <w:sz w:val="28"/>
          <w:szCs w:val="28"/>
          <w:lang w:eastAsia="zh-CN"/>
        </w:rPr>
        <w:t>，均以旷考论处。</w:t>
      </w:r>
      <w:bookmarkStart w:id="0" w:name="_GoBack"/>
      <w:bookmarkEnd w:id="0"/>
    </w:p>
    <w:p w14:paraId="6517652D">
      <w:pPr>
        <w:spacing w:line="520" w:lineRule="exact"/>
        <w:ind w:firstLine="560" w:firstLineChars="200"/>
        <w:rPr>
          <w:sz w:val="28"/>
          <w:szCs w:val="28"/>
          <w:lang w:eastAsia="zh-CN"/>
        </w:rPr>
      </w:pPr>
      <w:r>
        <w:rPr>
          <w:rFonts w:hint="eastAsia" w:eastAsia="宋体"/>
          <w:sz w:val="28"/>
          <w:szCs w:val="28"/>
          <w:lang w:eastAsia="zh-CN"/>
        </w:rPr>
        <w:t>二、</w:t>
      </w:r>
      <w:r>
        <w:rPr>
          <w:sz w:val="28"/>
          <w:szCs w:val="28"/>
          <w:lang w:eastAsia="zh-CN"/>
        </w:rPr>
        <w:t>闭卷考试时，考生除自带文具和规定的计算器具等外，不准携带其他任何物品入场；开卷考试，考生不得把任课教师规定以外的书籍、资料带入考场，</w:t>
      </w:r>
      <w:r>
        <w:rPr>
          <w:rFonts w:hint="eastAsia"/>
          <w:sz w:val="28"/>
          <w:szCs w:val="28"/>
          <w:lang w:val="en-US" w:eastAsia="zh-CN"/>
        </w:rPr>
        <w:t>所携带物品，应</w:t>
      </w:r>
      <w:r>
        <w:rPr>
          <w:sz w:val="28"/>
          <w:szCs w:val="28"/>
          <w:lang w:eastAsia="zh-CN"/>
        </w:rPr>
        <w:t>集中</w:t>
      </w:r>
      <w:r>
        <w:rPr>
          <w:rFonts w:hint="eastAsia"/>
          <w:sz w:val="28"/>
          <w:szCs w:val="28"/>
          <w:lang w:val="en-US" w:eastAsia="zh-CN"/>
        </w:rPr>
        <w:t>存</w:t>
      </w:r>
      <w:r>
        <w:rPr>
          <w:sz w:val="28"/>
          <w:szCs w:val="28"/>
          <w:lang w:eastAsia="zh-CN"/>
        </w:rPr>
        <w:t>放在监考</w:t>
      </w:r>
      <w:r>
        <w:rPr>
          <w:rFonts w:hint="eastAsia" w:eastAsiaTheme="minorEastAsia"/>
          <w:sz w:val="28"/>
          <w:szCs w:val="28"/>
          <w:lang w:eastAsia="zh-CN"/>
        </w:rPr>
        <w:t>老师</w:t>
      </w:r>
      <w:r>
        <w:rPr>
          <w:sz w:val="28"/>
          <w:szCs w:val="28"/>
          <w:lang w:eastAsia="zh-CN"/>
        </w:rPr>
        <w:t>指定的</w:t>
      </w:r>
      <w:r>
        <w:rPr>
          <w:rFonts w:hint="eastAsia"/>
          <w:sz w:val="28"/>
          <w:szCs w:val="28"/>
          <w:lang w:val="en-US" w:eastAsia="zh-CN"/>
        </w:rPr>
        <w:t>位置</w:t>
      </w:r>
      <w:r>
        <w:rPr>
          <w:sz w:val="28"/>
          <w:szCs w:val="28"/>
          <w:lang w:eastAsia="zh-CN"/>
        </w:rPr>
        <w:t>。</w:t>
      </w:r>
    </w:p>
    <w:p w14:paraId="6B2D7D38">
      <w:pPr>
        <w:spacing w:line="520" w:lineRule="exact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  <w:lang w:eastAsia="zh-CN"/>
        </w:rPr>
        <w:t>三、考生答题必须用蓝色或黑色的</w:t>
      </w:r>
      <w:r>
        <w:rPr>
          <w:rFonts w:hint="eastAsia"/>
          <w:sz w:val="28"/>
          <w:szCs w:val="28"/>
          <w:lang w:val="en-US" w:eastAsia="zh-CN"/>
        </w:rPr>
        <w:t>水笔、</w:t>
      </w:r>
      <w:r>
        <w:rPr>
          <w:sz w:val="28"/>
          <w:szCs w:val="28"/>
          <w:lang w:eastAsia="zh-CN"/>
        </w:rPr>
        <w:t>钢笔或圆珠笔书写，字迹要工整、清楚。答题</w:t>
      </w:r>
      <w:r>
        <w:rPr>
          <w:rFonts w:hint="eastAsia"/>
          <w:sz w:val="28"/>
          <w:szCs w:val="28"/>
          <w:lang w:val="en-US" w:eastAsia="zh-CN"/>
        </w:rPr>
        <w:t>统一</w:t>
      </w:r>
      <w:r>
        <w:rPr>
          <w:rFonts w:hint="eastAsia" w:eastAsiaTheme="minorEastAsia"/>
          <w:sz w:val="28"/>
          <w:szCs w:val="28"/>
          <w:lang w:eastAsia="zh-CN"/>
        </w:rPr>
        <w:t>在</w:t>
      </w:r>
      <w:r>
        <w:rPr>
          <w:sz w:val="28"/>
          <w:szCs w:val="28"/>
          <w:lang w:eastAsia="zh-CN"/>
        </w:rPr>
        <w:t>专门的答题纸</w:t>
      </w:r>
      <w:r>
        <w:rPr>
          <w:rFonts w:hint="eastAsia" w:eastAsiaTheme="minorEastAsia"/>
          <w:sz w:val="28"/>
          <w:szCs w:val="28"/>
          <w:lang w:eastAsia="zh-CN"/>
        </w:rPr>
        <w:t>上</w:t>
      </w:r>
      <w:r>
        <w:rPr>
          <w:sz w:val="28"/>
          <w:szCs w:val="28"/>
          <w:lang w:eastAsia="zh-CN"/>
        </w:rPr>
        <w:t>书写，草稿纸上的</w:t>
      </w:r>
      <w:r>
        <w:rPr>
          <w:rFonts w:hint="eastAsia"/>
          <w:sz w:val="28"/>
          <w:szCs w:val="28"/>
          <w:lang w:val="en-US" w:eastAsia="zh-CN"/>
        </w:rPr>
        <w:t>作答</w:t>
      </w:r>
      <w:r>
        <w:rPr>
          <w:sz w:val="28"/>
          <w:szCs w:val="28"/>
          <w:lang w:eastAsia="zh-CN"/>
        </w:rPr>
        <w:t>一律无效。</w:t>
      </w:r>
    </w:p>
    <w:p w14:paraId="37E0DBFF">
      <w:pPr>
        <w:spacing w:line="520" w:lineRule="exact"/>
        <w:ind w:firstLine="560" w:firstLineChars="20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四、考生</w:t>
      </w:r>
      <w:r>
        <w:rPr>
          <w:rFonts w:hint="eastAsia"/>
          <w:sz w:val="28"/>
          <w:szCs w:val="28"/>
          <w:lang w:val="en-US" w:eastAsia="zh-CN"/>
        </w:rPr>
        <w:t>不应就</w:t>
      </w:r>
      <w:r>
        <w:rPr>
          <w:sz w:val="28"/>
          <w:szCs w:val="28"/>
          <w:lang w:eastAsia="zh-CN"/>
        </w:rPr>
        <w:t>试题内容向监考</w:t>
      </w:r>
      <w:r>
        <w:rPr>
          <w:rFonts w:hint="eastAsia" w:eastAsiaTheme="minorEastAsia"/>
          <w:sz w:val="28"/>
          <w:szCs w:val="28"/>
          <w:lang w:eastAsia="zh-CN"/>
        </w:rPr>
        <w:t>老师</w:t>
      </w:r>
      <w:r>
        <w:rPr>
          <w:sz w:val="28"/>
          <w:szCs w:val="28"/>
          <w:lang w:eastAsia="zh-CN"/>
        </w:rPr>
        <w:t>询问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sz w:val="28"/>
          <w:szCs w:val="28"/>
          <w:lang w:eastAsia="zh-CN"/>
        </w:rPr>
        <w:t>如遇试题分发错误和字迹模糊</w:t>
      </w:r>
      <w:r>
        <w:rPr>
          <w:rFonts w:hint="eastAsia"/>
          <w:sz w:val="28"/>
          <w:szCs w:val="28"/>
          <w:lang w:val="en-US" w:eastAsia="zh-CN"/>
        </w:rPr>
        <w:t>的</w:t>
      </w:r>
      <w:r>
        <w:rPr>
          <w:sz w:val="28"/>
          <w:szCs w:val="28"/>
          <w:lang w:eastAsia="zh-CN"/>
        </w:rPr>
        <w:t>问题，可举手询问。</w:t>
      </w:r>
    </w:p>
    <w:p w14:paraId="3AB7FFE2">
      <w:pPr>
        <w:spacing w:line="520" w:lineRule="exact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  <w:lang w:eastAsia="zh-CN"/>
        </w:rPr>
        <w:t>五、</w:t>
      </w:r>
      <w:r>
        <w:rPr>
          <w:rFonts w:hint="eastAsia"/>
          <w:sz w:val="28"/>
          <w:szCs w:val="28"/>
          <w:lang w:val="en-US" w:eastAsia="zh-CN"/>
        </w:rPr>
        <w:t>考试期间不准使用通讯工具，</w:t>
      </w:r>
      <w:r>
        <w:rPr>
          <w:sz w:val="28"/>
          <w:szCs w:val="28"/>
          <w:lang w:eastAsia="zh-CN"/>
        </w:rPr>
        <w:t>不准交头接耳，不准偷看、夹带、抄袭或者有意让他人抄袭答题内容，不准接传答案或者交换答卷等。</w:t>
      </w:r>
      <w:r>
        <w:rPr>
          <w:rFonts w:hint="eastAsia"/>
          <w:sz w:val="28"/>
          <w:szCs w:val="28"/>
          <w:lang w:val="en-US" w:eastAsia="zh-CN"/>
        </w:rPr>
        <w:t>违反者以作弊论处。</w:t>
      </w:r>
    </w:p>
    <w:p w14:paraId="4116BDC3">
      <w:pPr>
        <w:spacing w:line="520" w:lineRule="exact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</w:t>
      </w:r>
      <w:r>
        <w:rPr>
          <w:sz w:val="28"/>
          <w:szCs w:val="28"/>
          <w:lang w:eastAsia="zh-CN"/>
        </w:rPr>
        <w:t>交卷后，不得在考场附近逗留、谈论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影响其他考生</w:t>
      </w:r>
      <w:r>
        <w:rPr>
          <w:sz w:val="28"/>
          <w:szCs w:val="28"/>
          <w:lang w:eastAsia="zh-CN"/>
        </w:rPr>
        <w:t>。</w:t>
      </w:r>
    </w:p>
    <w:p w14:paraId="726B211F">
      <w:pPr>
        <w:spacing w:line="520" w:lineRule="exact"/>
        <w:ind w:firstLine="560" w:firstLineChars="20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七、对考试作弊及其它违反考试纪律的考生，依据《淮北师范大学</w:t>
      </w:r>
      <w:r>
        <w:rPr>
          <w:rFonts w:hint="eastAsia"/>
          <w:sz w:val="28"/>
          <w:szCs w:val="28"/>
          <w:lang w:val="en-US" w:eastAsia="zh-CN"/>
        </w:rPr>
        <w:t>学生违纪处分办法</w:t>
      </w:r>
      <w:r>
        <w:rPr>
          <w:sz w:val="28"/>
          <w:szCs w:val="28"/>
          <w:lang w:eastAsia="zh-CN"/>
        </w:rPr>
        <w:t>》有关条款处理。</w:t>
      </w:r>
    </w:p>
    <w:p w14:paraId="158DE0E6">
      <w:pPr>
        <w:spacing w:line="520" w:lineRule="exact"/>
        <w:ind w:firstLine="560" w:firstLineChars="20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八、监考</w:t>
      </w:r>
      <w:r>
        <w:rPr>
          <w:rFonts w:hint="eastAsia" w:eastAsiaTheme="minorEastAsia"/>
          <w:sz w:val="28"/>
          <w:szCs w:val="28"/>
          <w:lang w:eastAsia="zh-CN"/>
        </w:rPr>
        <w:t>老师</w:t>
      </w:r>
      <w:r>
        <w:rPr>
          <w:sz w:val="28"/>
          <w:szCs w:val="28"/>
          <w:lang w:eastAsia="zh-CN"/>
        </w:rPr>
        <w:t>宣布考试结束，考生应立即停止答卷，并将试题和试卷纸放在桌面上。经监考</w:t>
      </w:r>
      <w:r>
        <w:rPr>
          <w:rFonts w:hint="eastAsia" w:eastAsiaTheme="minorEastAsia"/>
          <w:sz w:val="28"/>
          <w:szCs w:val="28"/>
          <w:lang w:eastAsia="zh-CN"/>
        </w:rPr>
        <w:t>老师</w:t>
      </w:r>
      <w:r>
        <w:rPr>
          <w:sz w:val="28"/>
          <w:szCs w:val="28"/>
          <w:lang w:eastAsia="zh-CN"/>
        </w:rPr>
        <w:t>核查无误收卷后，方可离开考场。试题、答卷纸和草稿纸不</w:t>
      </w:r>
      <w:r>
        <w:rPr>
          <w:rFonts w:hint="eastAsia"/>
          <w:sz w:val="28"/>
          <w:szCs w:val="28"/>
          <w:lang w:val="en-US" w:eastAsia="zh-CN"/>
        </w:rPr>
        <w:t>得</w:t>
      </w:r>
      <w:r>
        <w:rPr>
          <w:sz w:val="28"/>
          <w:szCs w:val="28"/>
          <w:lang w:eastAsia="zh-CN"/>
        </w:rPr>
        <w:t>带走。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78D195"/>
    <w:multiLevelType w:val="singleLevel"/>
    <w:tmpl w:val="4378D1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419E2"/>
    <w:rsid w:val="00385548"/>
    <w:rsid w:val="00F36D14"/>
    <w:rsid w:val="020B4F90"/>
    <w:rsid w:val="02AB5EA7"/>
    <w:rsid w:val="09DE4C54"/>
    <w:rsid w:val="0D856906"/>
    <w:rsid w:val="0D9C7E7F"/>
    <w:rsid w:val="0F501273"/>
    <w:rsid w:val="11F030D8"/>
    <w:rsid w:val="137419E2"/>
    <w:rsid w:val="14071F7D"/>
    <w:rsid w:val="1C604C66"/>
    <w:rsid w:val="1C8526C4"/>
    <w:rsid w:val="203A3E5B"/>
    <w:rsid w:val="205E30C2"/>
    <w:rsid w:val="26E6436D"/>
    <w:rsid w:val="295D22E9"/>
    <w:rsid w:val="297459F9"/>
    <w:rsid w:val="2E594A82"/>
    <w:rsid w:val="32704402"/>
    <w:rsid w:val="35A20C85"/>
    <w:rsid w:val="367452FD"/>
    <w:rsid w:val="38F4784C"/>
    <w:rsid w:val="3B43583D"/>
    <w:rsid w:val="3BA5532F"/>
    <w:rsid w:val="3BD41F85"/>
    <w:rsid w:val="3D0E37D7"/>
    <w:rsid w:val="3E5B4A91"/>
    <w:rsid w:val="40086C6F"/>
    <w:rsid w:val="41F1330A"/>
    <w:rsid w:val="43BB7428"/>
    <w:rsid w:val="443C665D"/>
    <w:rsid w:val="46750FF3"/>
    <w:rsid w:val="472610C7"/>
    <w:rsid w:val="47B0577C"/>
    <w:rsid w:val="4A0C7B03"/>
    <w:rsid w:val="4D855638"/>
    <w:rsid w:val="4E081A7D"/>
    <w:rsid w:val="50A03964"/>
    <w:rsid w:val="57AA09B4"/>
    <w:rsid w:val="5B5A4FD7"/>
    <w:rsid w:val="5EB8778B"/>
    <w:rsid w:val="5F5928EE"/>
    <w:rsid w:val="638835D4"/>
    <w:rsid w:val="6BCB25B6"/>
    <w:rsid w:val="6D1D171D"/>
    <w:rsid w:val="700F3688"/>
    <w:rsid w:val="72191227"/>
    <w:rsid w:val="748E69C1"/>
    <w:rsid w:val="757F1DA0"/>
    <w:rsid w:val="7AF67112"/>
    <w:rsid w:val="7D210C39"/>
    <w:rsid w:val="7E245E3A"/>
    <w:rsid w:val="7E577D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3"/>
      <w:outlineLvl w:val="0"/>
    </w:pPr>
    <w:rPr>
      <w:rFonts w:ascii="华文中宋" w:hAnsi="华文中宋" w:eastAsia="华文中宋"/>
      <w:b/>
      <w:bCs/>
      <w:sz w:val="36"/>
      <w:szCs w:val="36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0"/>
      <w:ind w:left="120"/>
    </w:pPr>
    <w:rPr>
      <w:rFonts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561</Words>
  <Characters>564</Characters>
  <TotalTime>0</TotalTime>
  <ScaleCrop>false</ScaleCrop>
  <LinksUpToDate>false</LinksUpToDate>
  <CharactersWithSpaces>564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2025-12-12T14:57:00Z</dcterms:created>
  <dc:creator>001</dc:creator>
  <cp:lastModifiedBy>武刚</cp:lastModifiedBy>
  <dcterms:modified xsi:type="dcterms:W3CDTF">2025-12-12T09:52:14Z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eyJoZGlkIjoiOGM4MmYxN2MyM2M4YTEzMDAwZGU0MWYyNzBhOThlNzciLCJ1c2VySWQiOiI0NTY5NjUwNjEifQ==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9AF5FAF14CE4482CBD7EC99CBCC4EE0E_12</vt:lpwstr>
  </property>
</Properties>
</file>